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0153" w:rsidRDefault="00A10153">
      <w:pPr>
        <w:rPr>
          <w:lang w:val="nl-NL"/>
        </w:rPr>
      </w:pPr>
      <w:r>
        <w:rPr>
          <w:lang w:val="nl-NL"/>
        </w:rPr>
        <w:t xml:space="preserve">Bezwaarschrift toeristisch park </w:t>
      </w:r>
      <w:proofErr w:type="spellStart"/>
      <w:r>
        <w:rPr>
          <w:lang w:val="nl-NL"/>
        </w:rPr>
        <w:t>D’Hoppe</w:t>
      </w:r>
      <w:proofErr w:type="spellEnd"/>
    </w:p>
    <w:p w:rsidR="00A10153" w:rsidRDefault="00A10153">
      <w:pPr>
        <w:rPr>
          <w:lang w:val="nl-NL"/>
        </w:rPr>
      </w:pPr>
    </w:p>
    <w:p w:rsidR="00A10153" w:rsidRDefault="00A10153">
      <w:pPr>
        <w:rPr>
          <w:lang w:val="nl-NL"/>
        </w:rPr>
      </w:pPr>
      <w:r>
        <w:rPr>
          <w:lang w:val="nl-NL"/>
        </w:rPr>
        <w:t>Aan het College van</w:t>
      </w:r>
    </w:p>
    <w:p w:rsidR="00A10153" w:rsidRDefault="00A10153">
      <w:pPr>
        <w:rPr>
          <w:lang w:val="nl-NL"/>
        </w:rPr>
      </w:pPr>
      <w:r>
        <w:rPr>
          <w:lang w:val="nl-NL"/>
        </w:rPr>
        <w:t>Burgemeester en Schepenen</w:t>
      </w:r>
    </w:p>
    <w:p w:rsidR="00A10153" w:rsidRDefault="00A10153">
      <w:pPr>
        <w:rPr>
          <w:lang w:val="nl-NL"/>
        </w:rPr>
      </w:pPr>
      <w:r>
        <w:rPr>
          <w:lang w:val="nl-NL"/>
        </w:rPr>
        <w:t xml:space="preserve">Van en te </w:t>
      </w:r>
    </w:p>
    <w:p w:rsidR="00A10153" w:rsidRDefault="00A10153">
      <w:pPr>
        <w:rPr>
          <w:lang w:val="nl-NL"/>
        </w:rPr>
      </w:pPr>
      <w:r>
        <w:rPr>
          <w:lang w:val="nl-NL"/>
        </w:rPr>
        <w:t>7880 Vloesberg</w:t>
      </w:r>
    </w:p>
    <w:p w:rsidR="00A10153" w:rsidRDefault="00A10153">
      <w:pPr>
        <w:rPr>
          <w:lang w:val="nl-NL"/>
        </w:rPr>
      </w:pPr>
    </w:p>
    <w:p w:rsidR="00A10153" w:rsidRDefault="00A10153">
      <w:pPr>
        <w:rPr>
          <w:lang w:val="nl-NL"/>
        </w:rPr>
      </w:pPr>
      <w:r>
        <w:rPr>
          <w:lang w:val="nl-NL"/>
        </w:rPr>
        <w:t>Wij vernemen de plannen van Tony Fort rond de uitbating van een toeristisch complex, fase 1 op de oude terreinen van de Zavelputten en omgeving.</w:t>
      </w:r>
    </w:p>
    <w:p w:rsidR="00A10153" w:rsidRDefault="00A10153">
      <w:pPr>
        <w:rPr>
          <w:lang w:val="nl-NL"/>
        </w:rPr>
      </w:pPr>
    </w:p>
    <w:p w:rsidR="00A10153" w:rsidRDefault="00A10153">
      <w:pPr>
        <w:rPr>
          <w:lang w:val="nl-NL"/>
        </w:rPr>
      </w:pPr>
      <w:r>
        <w:rPr>
          <w:lang w:val="nl-NL"/>
        </w:rPr>
        <w:t>Graag hadden wij volgende bezwaren ingediend tegen dit project:</w:t>
      </w:r>
    </w:p>
    <w:p w:rsidR="00A10153" w:rsidRDefault="00A10153">
      <w:pPr>
        <w:rPr>
          <w:lang w:val="nl-NL"/>
        </w:rPr>
      </w:pPr>
    </w:p>
    <w:p w:rsidR="00A10153" w:rsidRDefault="00A10153" w:rsidP="00A10153">
      <w:pPr>
        <w:pStyle w:val="Lijstalinea"/>
        <w:numPr>
          <w:ilvl w:val="0"/>
          <w:numId w:val="1"/>
        </w:numPr>
        <w:rPr>
          <w:lang w:val="nl-NL"/>
        </w:rPr>
      </w:pPr>
      <w:r>
        <w:rPr>
          <w:lang w:val="nl-NL"/>
        </w:rPr>
        <w:t>De inplanting van 6 chalets en een wolvenpark in deze omgeving zorgt voor rustverstoring van de omgeving en de aanpalende inwoners. Lawaai van wolven in gevangenschap kan zeer indringend zijn en andere beschermde diersoorten doen uitwijken. Het kan de rust van de inwoners verstoren. In het dossier zit geen impactstudie rond deze mogelijke gevolgen.</w:t>
      </w:r>
    </w:p>
    <w:p w:rsidR="00A10153" w:rsidRDefault="00A10153" w:rsidP="00A10153">
      <w:pPr>
        <w:pStyle w:val="Lijstalinea"/>
        <w:rPr>
          <w:lang w:val="nl-NL"/>
        </w:rPr>
      </w:pPr>
    </w:p>
    <w:p w:rsidR="00A10153" w:rsidRDefault="00A10153" w:rsidP="00A10153">
      <w:pPr>
        <w:pStyle w:val="Lijstalinea"/>
        <w:numPr>
          <w:ilvl w:val="0"/>
          <w:numId w:val="1"/>
        </w:numPr>
        <w:rPr>
          <w:lang w:val="nl-NL"/>
        </w:rPr>
      </w:pPr>
      <w:r>
        <w:rPr>
          <w:lang w:val="nl-NL"/>
        </w:rPr>
        <w:t xml:space="preserve">De inplanting gebeurt in het hart van een Europees beschermde Natura 2000-zone op een in het Plan du </w:t>
      </w:r>
      <w:proofErr w:type="spellStart"/>
      <w:r>
        <w:rPr>
          <w:lang w:val="nl-NL"/>
        </w:rPr>
        <w:t>Secteur</w:t>
      </w:r>
      <w:proofErr w:type="spellEnd"/>
      <w:r>
        <w:rPr>
          <w:lang w:val="nl-NL"/>
        </w:rPr>
        <w:t xml:space="preserve"> voorzien ontginningsgebied. De inplanting is geenszins te verzoenen met beide bestemmingen.</w:t>
      </w:r>
    </w:p>
    <w:p w:rsidR="00A10153" w:rsidRPr="00A10153" w:rsidRDefault="00A10153" w:rsidP="00A10153">
      <w:pPr>
        <w:pStyle w:val="Lijstalinea"/>
        <w:rPr>
          <w:lang w:val="nl-NL"/>
        </w:rPr>
      </w:pPr>
    </w:p>
    <w:p w:rsidR="00A10153" w:rsidRDefault="00A10153" w:rsidP="00A10153">
      <w:pPr>
        <w:pStyle w:val="Lijstalinea"/>
        <w:numPr>
          <w:ilvl w:val="0"/>
          <w:numId w:val="1"/>
        </w:numPr>
        <w:rPr>
          <w:lang w:val="nl-NL"/>
        </w:rPr>
      </w:pPr>
      <w:r>
        <w:rPr>
          <w:lang w:val="nl-NL"/>
        </w:rPr>
        <w:t xml:space="preserve">De inplanting stemt niet overeen met de duurzame ontwikkeling van </w:t>
      </w:r>
      <w:proofErr w:type="spellStart"/>
      <w:r>
        <w:rPr>
          <w:lang w:val="nl-NL"/>
        </w:rPr>
        <w:t>D’Hoppe</w:t>
      </w:r>
      <w:proofErr w:type="spellEnd"/>
      <w:r w:rsidR="00E453EE">
        <w:rPr>
          <w:lang w:val="nl-NL"/>
        </w:rPr>
        <w:t xml:space="preserve"> als kleinschalige toeristisch centrum voor wandelaars, fietsers en anderen. Deze ontwikkeling past niet in de toekomststrategie voor </w:t>
      </w:r>
      <w:proofErr w:type="spellStart"/>
      <w:r w:rsidR="00E453EE">
        <w:rPr>
          <w:lang w:val="nl-NL"/>
        </w:rPr>
        <w:t>D’Hoppe</w:t>
      </w:r>
      <w:proofErr w:type="spellEnd"/>
      <w:r w:rsidR="00E453EE">
        <w:rPr>
          <w:lang w:val="nl-NL"/>
        </w:rPr>
        <w:t>.</w:t>
      </w:r>
    </w:p>
    <w:p w:rsidR="00E453EE" w:rsidRPr="00E453EE" w:rsidRDefault="00E453EE" w:rsidP="00E453EE">
      <w:pPr>
        <w:pStyle w:val="Lijstalinea"/>
        <w:rPr>
          <w:lang w:val="nl-NL"/>
        </w:rPr>
      </w:pPr>
    </w:p>
    <w:p w:rsidR="00E453EE" w:rsidRPr="00E453EE" w:rsidRDefault="00E453EE" w:rsidP="00A10153">
      <w:pPr>
        <w:pStyle w:val="Lijstalinea"/>
        <w:numPr>
          <w:ilvl w:val="0"/>
          <w:numId w:val="1"/>
        </w:numPr>
        <w:rPr>
          <w:lang w:val="nl-NL"/>
        </w:rPr>
      </w:pPr>
      <w:r>
        <w:rPr>
          <w:lang w:val="nl-NL"/>
        </w:rPr>
        <w:t xml:space="preserve">In het dossier wordt de inplanting gesitueerd als een eerste fase van een veel groter plan </w:t>
      </w:r>
      <w:r>
        <w:t xml:space="preserve">waarbij temidden van de beschermde Natura 2000 zone in de streek </w:t>
      </w:r>
      <w:r>
        <w:t>e</w:t>
      </w:r>
      <w:r>
        <w:t>en dierenpark ingeplant wordt met 22 chalets, waterpartijen, vogelweides, spelzones, een kiosk en parkeergelegenheid voor 410 wagens. In plaats van een duurzaam kleinschalig toeristisch initiatief wordt hier een megacomplex ingeplant. Het Brakelbos, Pottelbergbos en D’hoppebos zijn erkend als Europese Natura 2000 zone. De aanwezigheid van boshyacinten, salamanders en beschermde soorten als rivierdonderpad en beekprik waren destijds voldoende om Europa in gang te zetten tegen de verdere uitbating van het stort en de zavelputten. Op het plan wordt een mogelijke uitbreiding voorzien van 26 hectare die de toegankelijkheid van de bossen ongedaan maakt.</w:t>
      </w:r>
    </w:p>
    <w:p w:rsidR="00E453EE" w:rsidRPr="00E453EE" w:rsidRDefault="00E453EE" w:rsidP="00E453EE">
      <w:pPr>
        <w:pStyle w:val="Lijstalinea"/>
        <w:rPr>
          <w:lang w:val="nl-NL"/>
        </w:rPr>
      </w:pPr>
    </w:p>
    <w:p w:rsidR="00A10153" w:rsidRDefault="00E453EE" w:rsidP="00E453EE">
      <w:pPr>
        <w:pStyle w:val="Lijstalinea"/>
        <w:numPr>
          <w:ilvl w:val="0"/>
          <w:numId w:val="1"/>
        </w:numPr>
        <w:rPr>
          <w:lang w:val="nl-NL"/>
        </w:rPr>
      </w:pPr>
      <w:r w:rsidRPr="00E453EE">
        <w:rPr>
          <w:lang w:val="nl-NL"/>
        </w:rPr>
        <w:t xml:space="preserve">De aangevraagde vergunning kan niet los gezien worden van deze mogelijke uitbreiding omdat ze financieel onrendabel is. </w:t>
      </w:r>
    </w:p>
    <w:p w:rsidR="00E453EE" w:rsidRPr="00E453EE" w:rsidRDefault="00E453EE" w:rsidP="00E453EE">
      <w:pPr>
        <w:pStyle w:val="Lijstalinea"/>
        <w:rPr>
          <w:lang w:val="nl-NL"/>
        </w:rPr>
      </w:pPr>
    </w:p>
    <w:p w:rsidR="00E453EE" w:rsidRDefault="00E453EE" w:rsidP="00E453EE">
      <w:pPr>
        <w:rPr>
          <w:lang w:val="nl-NL"/>
        </w:rPr>
      </w:pPr>
    </w:p>
    <w:p w:rsidR="00E453EE" w:rsidRDefault="00E453EE" w:rsidP="00E453EE">
      <w:pPr>
        <w:rPr>
          <w:lang w:val="nl-NL"/>
        </w:rPr>
      </w:pPr>
      <w:r>
        <w:rPr>
          <w:lang w:val="nl-NL"/>
        </w:rPr>
        <w:t>Om deze reden wensen wij U te vragen bovenstaande vergunning niet toe te kennen.</w:t>
      </w:r>
    </w:p>
    <w:p w:rsidR="00E453EE" w:rsidRDefault="00E453EE" w:rsidP="00E453EE">
      <w:pPr>
        <w:rPr>
          <w:lang w:val="nl-NL"/>
        </w:rPr>
      </w:pPr>
    </w:p>
    <w:p w:rsidR="00E453EE" w:rsidRDefault="00E453EE" w:rsidP="00E453EE">
      <w:pPr>
        <w:rPr>
          <w:lang w:val="nl-NL"/>
        </w:rPr>
      </w:pPr>
      <w:r>
        <w:rPr>
          <w:lang w:val="nl-NL"/>
        </w:rPr>
        <w:t>Naam:</w:t>
      </w:r>
    </w:p>
    <w:p w:rsidR="00E453EE" w:rsidRDefault="00E453EE" w:rsidP="00E453EE">
      <w:pPr>
        <w:rPr>
          <w:lang w:val="nl-NL"/>
        </w:rPr>
      </w:pPr>
      <w:r>
        <w:rPr>
          <w:lang w:val="nl-NL"/>
        </w:rPr>
        <w:t>Straat en Nr.:</w:t>
      </w:r>
    </w:p>
    <w:p w:rsidR="00E453EE" w:rsidRPr="00E453EE" w:rsidRDefault="00E453EE" w:rsidP="00E453EE">
      <w:pPr>
        <w:rPr>
          <w:lang w:val="nl-NL"/>
        </w:rPr>
      </w:pPr>
      <w:r>
        <w:rPr>
          <w:lang w:val="nl-NL"/>
        </w:rPr>
        <w:t xml:space="preserve">Gemeente: </w:t>
      </w:r>
    </w:p>
    <w:sectPr w:rsidR="00E453EE" w:rsidRPr="00E45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25FA0"/>
    <w:multiLevelType w:val="hybridMultilevel"/>
    <w:tmpl w:val="F4D41808"/>
    <w:lvl w:ilvl="0" w:tplc="4FB401F8">
      <w:start w:val="78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53"/>
    <w:rsid w:val="00A10153"/>
    <w:rsid w:val="00E453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1DD919F"/>
  <w15:chartTrackingRefBased/>
  <w15:docId w15:val="{411F7C15-5A09-A440-8978-84849371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filip</cp:lastModifiedBy>
  <cp:revision>1</cp:revision>
  <dcterms:created xsi:type="dcterms:W3CDTF">2021-03-26T13:36:00Z</dcterms:created>
  <dcterms:modified xsi:type="dcterms:W3CDTF">2021-03-26T13:54:00Z</dcterms:modified>
</cp:coreProperties>
</file>